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F29597" w14:textId="78770A93" w:rsidR="000064EB" w:rsidRPr="00014829" w:rsidRDefault="000064E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DD8EA2" w14:textId="13B59F9E" w:rsidR="000401AB" w:rsidRPr="00014829" w:rsidRDefault="000401A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B91DCE" w14:textId="0DB94487" w:rsidR="000401AB" w:rsidRPr="00014829" w:rsidRDefault="000401A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86969C" w14:textId="77777777" w:rsidR="000401AB" w:rsidRPr="00014829" w:rsidRDefault="000401AB" w:rsidP="000064EB">
      <w:pPr>
        <w:tabs>
          <w:tab w:val="left" w:pos="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6194A8" w14:textId="77777777" w:rsidR="000064EB" w:rsidRPr="00014829" w:rsidRDefault="000064EB" w:rsidP="000064EB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829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5C90997E" w14:textId="77777777" w:rsidR="000064EB" w:rsidRPr="00014829" w:rsidRDefault="000064EB" w:rsidP="000064EB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D53E9" w14:textId="19A36C5B" w:rsidR="000064EB" w:rsidRPr="00014829" w:rsidRDefault="000064EB" w:rsidP="000064EB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829">
        <w:rPr>
          <w:rFonts w:ascii="Times New Roman" w:hAnsi="Times New Roman" w:cs="Times New Roman"/>
          <w:b/>
          <w:sz w:val="24"/>
          <w:szCs w:val="24"/>
        </w:rPr>
        <w:t xml:space="preserve">EDEBİYAT FAKÜLTESİ </w:t>
      </w:r>
      <w:bookmarkStart w:id="0" w:name="_Hlk68098090"/>
      <w:r w:rsidR="004053E1" w:rsidRPr="00014829">
        <w:rPr>
          <w:rFonts w:ascii="Times New Roman" w:hAnsi="Times New Roman" w:cs="Times New Roman"/>
          <w:b/>
          <w:sz w:val="24"/>
          <w:szCs w:val="24"/>
        </w:rPr>
        <w:t>KALİTE KOMİSYONU TOPLANTISI</w:t>
      </w:r>
      <w:bookmarkEnd w:id="0"/>
    </w:p>
    <w:p w14:paraId="4168E304" w14:textId="77777777" w:rsidR="000064EB" w:rsidRPr="00014829" w:rsidRDefault="000064EB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9F454" w14:textId="23E9E498" w:rsidR="000064EB" w:rsidRPr="00014829" w:rsidRDefault="000064EB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829"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Toplantı Tarihi </w:t>
      </w:r>
      <w:r w:rsidR="008127D1">
        <w:rPr>
          <w:rFonts w:ascii="Times New Roman" w:hAnsi="Times New Roman" w:cs="Times New Roman"/>
          <w:b/>
          <w:sz w:val="24"/>
          <w:szCs w:val="24"/>
          <w:u w:val="single"/>
        </w:rPr>
        <w:t>12.11</w:t>
      </w:r>
      <w:r w:rsidR="0020090C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01482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</w:t>
      </w:r>
      <w:r w:rsidR="004053E1" w:rsidRPr="0001482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014829">
        <w:rPr>
          <w:rFonts w:ascii="Times New Roman" w:hAnsi="Times New Roman" w:cs="Times New Roman"/>
          <w:b/>
          <w:sz w:val="24"/>
          <w:szCs w:val="24"/>
          <w:u w:val="single"/>
        </w:rPr>
        <w:t>Toplantı Sayısı :</w:t>
      </w:r>
      <w:r w:rsidR="00625A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127D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177F3F97" w14:textId="77777777" w:rsidR="000064EB" w:rsidRPr="00014829" w:rsidRDefault="000064EB" w:rsidP="009032E7">
      <w:pPr>
        <w:pStyle w:val="Altyaz"/>
      </w:pPr>
      <w:bookmarkStart w:id="1" w:name="_Hlk66183755"/>
      <w:bookmarkStart w:id="2" w:name="_Hlk65854010"/>
    </w:p>
    <w:p w14:paraId="083476A2" w14:textId="17D591FE" w:rsidR="003C2D75" w:rsidRDefault="003C2D75" w:rsidP="003C2D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1629427"/>
      <w:bookmarkEnd w:id="1"/>
      <w:bookmarkEnd w:id="2"/>
      <w:r>
        <w:rPr>
          <w:rFonts w:ascii="Times New Roman" w:hAnsi="Times New Roman" w:cs="Times New Roman"/>
          <w:b/>
          <w:sz w:val="24"/>
          <w:szCs w:val="24"/>
          <w:u w:val="single"/>
        </w:rPr>
        <w:t>GÜNDEM 1</w:t>
      </w:r>
      <w:r w:rsidR="008127D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57683F69" w14:textId="77777777" w:rsidR="008127D1" w:rsidRDefault="008127D1" w:rsidP="008127D1">
      <w:pPr>
        <w:numPr>
          <w:ilvl w:val="0"/>
          <w:numId w:val="42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2857726"/>
      <w:bookmarkEnd w:id="3"/>
      <w:r>
        <w:rPr>
          <w:rFonts w:ascii="Times New Roman" w:hAnsi="Times New Roman" w:cs="Times New Roman"/>
          <w:sz w:val="24"/>
          <w:szCs w:val="24"/>
        </w:rPr>
        <w:t>Fakültemiz Türk Dili ve Edebiyatı Bölümünün 2025 Yılı için yeniden FEDEK Akreditasyon başvurusu yapmasının görüşülmesi.</w:t>
      </w:r>
    </w:p>
    <w:p w14:paraId="55557370" w14:textId="77777777" w:rsidR="008127D1" w:rsidRDefault="008127D1" w:rsidP="008127D1">
      <w:pPr>
        <w:numPr>
          <w:ilvl w:val="0"/>
          <w:numId w:val="42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 Tarih Bölümünün 2025 Yılı için yeniden FEDEK Akreditasyon başvurusu yapmasının görüşülmesi.</w:t>
      </w:r>
    </w:p>
    <w:p w14:paraId="4A3A76CA" w14:textId="77777777" w:rsidR="008127D1" w:rsidRDefault="008127D1" w:rsidP="008127D1">
      <w:pPr>
        <w:numPr>
          <w:ilvl w:val="0"/>
          <w:numId w:val="42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3808566"/>
      <w:r>
        <w:rPr>
          <w:rFonts w:ascii="Times New Roman" w:hAnsi="Times New Roman" w:cs="Times New Roman"/>
          <w:sz w:val="24"/>
          <w:szCs w:val="24"/>
        </w:rPr>
        <w:t>Fakültemiz Arkeoloji Bölümünün 2025 Yılı için yeniden FEDEK Akreditasyon başvurusu yapmasının görüşülmesi.</w:t>
      </w:r>
    </w:p>
    <w:p w14:paraId="3FEBFAD3" w14:textId="77777777" w:rsidR="008127D1" w:rsidRDefault="008127D1" w:rsidP="008127D1">
      <w:pPr>
        <w:numPr>
          <w:ilvl w:val="0"/>
          <w:numId w:val="42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 </w:t>
      </w:r>
      <w:proofErr w:type="gramStart"/>
      <w:r>
        <w:rPr>
          <w:rFonts w:ascii="Times New Roman" w:hAnsi="Times New Roman" w:cs="Times New Roman"/>
          <w:sz w:val="24"/>
          <w:szCs w:val="24"/>
        </w:rPr>
        <w:t>Felsefe  Bölümünün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Yılı için yeniden FEDEK Akreditasyon başvurusu yapmasının görüşülmesi.</w:t>
      </w:r>
    </w:p>
    <w:bookmarkEnd w:id="4"/>
    <w:bookmarkEnd w:id="5"/>
    <w:p w14:paraId="1DFEC459" w14:textId="77777777" w:rsidR="003C2D75" w:rsidRPr="008127D1" w:rsidRDefault="003C2D75" w:rsidP="00812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F6EE9" w14:textId="7DC4CA6A" w:rsidR="0006149F" w:rsidRPr="00A74EE3" w:rsidRDefault="004053E1" w:rsidP="00C07E1A">
      <w:pPr>
        <w:spacing w:line="259" w:lineRule="auto"/>
        <w:contextualSpacing/>
        <w:rPr>
          <w:rFonts w:ascii="Times New Roman" w:hAnsi="Times New Roman" w:cs="Times New Roman"/>
        </w:rPr>
      </w:pPr>
      <w:r w:rsidRPr="00A74EE3">
        <w:rPr>
          <w:rFonts w:ascii="Times New Roman" w:hAnsi="Times New Roman" w:cs="Times New Roman"/>
          <w:b/>
          <w:sz w:val="24"/>
          <w:szCs w:val="24"/>
          <w:u w:val="single"/>
        </w:rPr>
        <w:t>KALİTE KOMİSYONU ÜYELERİ</w:t>
      </w:r>
    </w:p>
    <w:p w14:paraId="6DD27376" w14:textId="77777777" w:rsidR="0006149F" w:rsidRPr="00014829" w:rsidRDefault="0006149F" w:rsidP="0006149F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AE82A9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Prof. Dr. Mustafa GÖKÇE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Başkan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08D77913" w14:textId="3DA46E5A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Yunus İNCE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4D4C72B1" w14:textId="3F74DC23" w:rsidR="0006149F" w:rsidRPr="00014829" w:rsidRDefault="0020090C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</w:t>
      </w:r>
      <w:r w:rsidR="0006149F" w:rsidRPr="00014829">
        <w:rPr>
          <w:rFonts w:ascii="Times New Roman" w:hAnsi="Times New Roman" w:cs="Times New Roman"/>
          <w:sz w:val="24"/>
          <w:szCs w:val="24"/>
        </w:rPr>
        <w:t xml:space="preserve"> Gökben AYHAN</w:t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</w:p>
    <w:p w14:paraId="08D8D143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Aysun DURSUN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1A194615" w14:textId="52A53491" w:rsidR="00435E8E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</w:t>
      </w:r>
      <w:r w:rsidR="002B428A">
        <w:rPr>
          <w:rFonts w:ascii="Times New Roman" w:hAnsi="Times New Roman" w:cs="Times New Roman"/>
          <w:sz w:val="24"/>
          <w:szCs w:val="24"/>
        </w:rPr>
        <w:t>Sezer Sabriye İKİZ</w:t>
      </w:r>
      <w:r w:rsidR="002B428A">
        <w:rPr>
          <w:rFonts w:ascii="Times New Roman" w:hAnsi="Times New Roman" w:cs="Times New Roman"/>
          <w:sz w:val="24"/>
          <w:szCs w:val="24"/>
        </w:rPr>
        <w:tab/>
      </w:r>
      <w:r w:rsidR="002B428A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 xml:space="preserve"> </w:t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</w:p>
    <w:p w14:paraId="3CB1BBE5" w14:textId="3BA45D71" w:rsidR="000D0CE6" w:rsidRPr="00014829" w:rsidRDefault="00435E8E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</w:t>
      </w:r>
      <w:r w:rsidR="003C2D75">
        <w:rPr>
          <w:rFonts w:ascii="Times New Roman" w:hAnsi="Times New Roman" w:cs="Times New Roman"/>
          <w:sz w:val="24"/>
          <w:szCs w:val="24"/>
        </w:rPr>
        <w:t>Dinçer ÇEVİK</w:t>
      </w:r>
      <w:r w:rsidRPr="00014829">
        <w:rPr>
          <w:rFonts w:ascii="Times New Roman" w:hAnsi="Times New Roman" w:cs="Times New Roman"/>
          <w:sz w:val="24"/>
          <w:szCs w:val="24"/>
        </w:rPr>
        <w:t xml:space="preserve">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</w:p>
    <w:p w14:paraId="7DE39B1D" w14:textId="4CB8B887" w:rsidR="002B428A" w:rsidRDefault="00CF533B" w:rsidP="002B4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Sevilay Zeynep YILDIZ</w:t>
      </w:r>
      <w:r w:rsidR="0020090C">
        <w:rPr>
          <w:rFonts w:ascii="Times New Roman" w:hAnsi="Times New Roman" w:cs="Times New Roman"/>
          <w:sz w:val="24"/>
          <w:szCs w:val="24"/>
        </w:rPr>
        <w:tab/>
      </w:r>
      <w:r w:rsidR="002B428A" w:rsidRPr="00014829">
        <w:rPr>
          <w:rFonts w:ascii="Times New Roman" w:hAnsi="Times New Roman" w:cs="Times New Roman"/>
          <w:sz w:val="24"/>
          <w:szCs w:val="24"/>
        </w:rPr>
        <w:t>Üye</w:t>
      </w:r>
      <w:r w:rsidR="002B428A" w:rsidRPr="00014829">
        <w:rPr>
          <w:rFonts w:ascii="Times New Roman" w:hAnsi="Times New Roman" w:cs="Times New Roman"/>
          <w:sz w:val="24"/>
          <w:szCs w:val="24"/>
        </w:rPr>
        <w:tab/>
      </w:r>
    </w:p>
    <w:p w14:paraId="00E0AC78" w14:textId="1BFE17CC" w:rsidR="0006149F" w:rsidRPr="00014829" w:rsidRDefault="000D0CE6" w:rsidP="000D0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Doç. Dr. Metin MENEKŞE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="00435E8E" w:rsidRPr="00014829">
        <w:rPr>
          <w:rFonts w:ascii="Times New Roman" w:hAnsi="Times New Roman" w:cs="Times New Roman"/>
          <w:sz w:val="24"/>
          <w:szCs w:val="24"/>
        </w:rPr>
        <w:tab/>
      </w:r>
    </w:p>
    <w:p w14:paraId="65531191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Sergender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 SEZER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3ED5C99C" w14:textId="1E2FB1F0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r w:rsidR="00625A4E">
        <w:rPr>
          <w:rFonts w:ascii="Times New Roman" w:hAnsi="Times New Roman" w:cs="Times New Roman"/>
          <w:sz w:val="24"/>
          <w:szCs w:val="24"/>
        </w:rPr>
        <w:t xml:space="preserve">Kübra VURAL </w:t>
      </w:r>
      <w:proofErr w:type="gramStart"/>
      <w:r w:rsidR="00625A4E">
        <w:rPr>
          <w:rFonts w:ascii="Times New Roman" w:hAnsi="Times New Roman" w:cs="Times New Roman"/>
          <w:sz w:val="24"/>
          <w:szCs w:val="24"/>
        </w:rPr>
        <w:t>ÖZBEY</w:t>
      </w:r>
      <w:r w:rsidRPr="00014829">
        <w:rPr>
          <w:rFonts w:ascii="Times New Roman" w:hAnsi="Times New Roman" w:cs="Times New Roman"/>
          <w:sz w:val="24"/>
          <w:szCs w:val="24"/>
        </w:rPr>
        <w:t xml:space="preserve"> 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14829">
        <w:rPr>
          <w:rFonts w:ascii="Times New Roman" w:hAnsi="Times New Roman" w:cs="Times New Roman"/>
          <w:sz w:val="24"/>
          <w:szCs w:val="24"/>
        </w:rPr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2AA428A9" w14:textId="25AF7672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Cansu AKYÜZ YILMAZ </w:t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2386F914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Zeynep YILDIRIM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1A39461B" w14:textId="77777777" w:rsidR="0006149F" w:rsidRPr="00014829" w:rsidRDefault="0006149F" w:rsidP="0006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829">
        <w:rPr>
          <w:rFonts w:ascii="Times New Roman" w:hAnsi="Times New Roman" w:cs="Times New Roman"/>
          <w:sz w:val="24"/>
          <w:szCs w:val="24"/>
        </w:rPr>
        <w:t>Nerinder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 BAŞDAĞ 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  <w:t xml:space="preserve"> Fakülte Sekreteri</w:t>
      </w:r>
    </w:p>
    <w:p w14:paraId="226A48BC" w14:textId="77777777" w:rsidR="00801D58" w:rsidRPr="00014829" w:rsidRDefault="00801D58" w:rsidP="00801D58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7945B828" w14:textId="77777777" w:rsidR="003C2D75" w:rsidRDefault="000064EB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C929C79" w14:textId="5A06A837" w:rsidR="008127D1" w:rsidRDefault="00B00FA8" w:rsidP="00B00FA8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FA8">
        <w:rPr>
          <w:rFonts w:ascii="Times New Roman" w:hAnsi="Times New Roman" w:cs="Times New Roman"/>
          <w:b/>
          <w:bCs/>
          <w:sz w:val="24"/>
          <w:szCs w:val="24"/>
        </w:rPr>
        <w:t>KARAR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7D1">
        <w:rPr>
          <w:rFonts w:ascii="Times New Roman" w:hAnsi="Times New Roman" w:cs="Times New Roman"/>
          <w:sz w:val="24"/>
          <w:szCs w:val="24"/>
        </w:rPr>
        <w:t>Fakültemiz Türk Dili ve Edebiyatı Bölümünün 2025 Yılı için yeniden FEDEK Akreditasyon başvurusu yapması görüşül</w:t>
      </w:r>
      <w:r>
        <w:rPr>
          <w:rFonts w:ascii="Times New Roman" w:hAnsi="Times New Roman" w:cs="Times New Roman"/>
          <w:sz w:val="24"/>
          <w:szCs w:val="24"/>
        </w:rPr>
        <w:t>dü.</w:t>
      </w:r>
    </w:p>
    <w:p w14:paraId="1F9A0521" w14:textId="77777777" w:rsidR="00863481" w:rsidRDefault="00863481" w:rsidP="00863481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1323EA" w14:textId="4EB8B8E5" w:rsidR="00B00FA8" w:rsidRDefault="00B00FA8" w:rsidP="00863481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 sonucunda;</w:t>
      </w:r>
    </w:p>
    <w:p w14:paraId="05530388" w14:textId="16526EF6" w:rsidR="00863481" w:rsidRPr="00FD4844" w:rsidRDefault="00863481" w:rsidP="00863481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44">
        <w:rPr>
          <w:rFonts w:ascii="Times New Roman" w:hAnsi="Times New Roman" w:cs="Times New Roman"/>
          <w:sz w:val="24"/>
          <w:szCs w:val="24"/>
        </w:rPr>
        <w:t>Fakültemiz Türk Dili ve Edebiyatı Bölümünün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844">
        <w:rPr>
          <w:rFonts w:ascii="Times New Roman" w:hAnsi="Times New Roman" w:cs="Times New Roman"/>
          <w:sz w:val="24"/>
          <w:szCs w:val="24"/>
        </w:rPr>
        <w:t xml:space="preserve"> Yılı için yeniden FEDEK Akreditasyon başvurusu</w:t>
      </w:r>
      <w:r>
        <w:rPr>
          <w:rFonts w:ascii="Times New Roman" w:hAnsi="Times New Roman" w:cs="Times New Roman"/>
          <w:sz w:val="24"/>
          <w:szCs w:val="24"/>
        </w:rPr>
        <w:t xml:space="preserve">nun kabulüne ve konunun değerlendirilmek üzere Dekanlığa </w:t>
      </w:r>
      <w:proofErr w:type="gramStart"/>
      <w:r>
        <w:rPr>
          <w:rFonts w:ascii="Times New Roman" w:hAnsi="Times New Roman" w:cs="Times New Roman"/>
          <w:sz w:val="24"/>
          <w:szCs w:val="24"/>
        </w:rPr>
        <w:t>arzına  oybirliğiyle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14:paraId="7DC6D5A0" w14:textId="05B2C04B" w:rsidR="00B00FA8" w:rsidRDefault="00B00FA8" w:rsidP="00B00FA8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87B0B9" w14:textId="77777777" w:rsidR="00B00FA8" w:rsidRDefault="00B00FA8" w:rsidP="00B00FA8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24BAD" w14:textId="77777777" w:rsidR="00B00FA8" w:rsidRDefault="00B00FA8" w:rsidP="00B00FA8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8997E9" w14:textId="1EEE83E1" w:rsidR="008127D1" w:rsidRDefault="00B00FA8" w:rsidP="00B00FA8">
      <w:p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FA8">
        <w:rPr>
          <w:rFonts w:ascii="Times New Roman" w:hAnsi="Times New Roman" w:cs="Times New Roman"/>
          <w:b/>
          <w:bCs/>
          <w:sz w:val="24"/>
          <w:szCs w:val="24"/>
        </w:rPr>
        <w:t>KARAR 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7D1">
        <w:rPr>
          <w:rFonts w:ascii="Times New Roman" w:hAnsi="Times New Roman" w:cs="Times New Roman"/>
          <w:sz w:val="24"/>
          <w:szCs w:val="24"/>
        </w:rPr>
        <w:t>Fakültemiz Tarih Bölümünün 2025 Yılı için yeniden FEDEK Akreditasyon başvurusu yapması görüşül</w:t>
      </w:r>
      <w:r>
        <w:rPr>
          <w:rFonts w:ascii="Times New Roman" w:hAnsi="Times New Roman" w:cs="Times New Roman"/>
          <w:sz w:val="24"/>
          <w:szCs w:val="24"/>
        </w:rPr>
        <w:t>dü.</w:t>
      </w:r>
    </w:p>
    <w:p w14:paraId="2A105EB0" w14:textId="77777777" w:rsidR="00863481" w:rsidRDefault="00863481" w:rsidP="00863481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8F274F" w14:textId="42E36E6F" w:rsidR="00B00FA8" w:rsidRDefault="00B00FA8" w:rsidP="00863481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 sonucunda;</w:t>
      </w:r>
    </w:p>
    <w:p w14:paraId="54A96B18" w14:textId="49EC523B" w:rsidR="00863481" w:rsidRPr="00FD4844" w:rsidRDefault="00863481" w:rsidP="00863481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44">
        <w:rPr>
          <w:rFonts w:ascii="Times New Roman" w:hAnsi="Times New Roman" w:cs="Times New Roman"/>
          <w:sz w:val="24"/>
          <w:szCs w:val="24"/>
        </w:rPr>
        <w:t xml:space="preserve">Fakültemiz </w:t>
      </w:r>
      <w:r>
        <w:rPr>
          <w:rFonts w:ascii="Times New Roman" w:hAnsi="Times New Roman" w:cs="Times New Roman"/>
          <w:sz w:val="24"/>
          <w:szCs w:val="24"/>
        </w:rPr>
        <w:t>Tarih</w:t>
      </w:r>
      <w:r w:rsidRPr="00FD4844">
        <w:rPr>
          <w:rFonts w:ascii="Times New Roman" w:hAnsi="Times New Roman" w:cs="Times New Roman"/>
          <w:sz w:val="24"/>
          <w:szCs w:val="24"/>
        </w:rPr>
        <w:t xml:space="preserve"> Bölümünün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844">
        <w:rPr>
          <w:rFonts w:ascii="Times New Roman" w:hAnsi="Times New Roman" w:cs="Times New Roman"/>
          <w:sz w:val="24"/>
          <w:szCs w:val="24"/>
        </w:rPr>
        <w:t xml:space="preserve"> Yılı için yeniden FEDEK Akreditasyon başvurusu</w:t>
      </w:r>
      <w:r>
        <w:rPr>
          <w:rFonts w:ascii="Times New Roman" w:hAnsi="Times New Roman" w:cs="Times New Roman"/>
          <w:sz w:val="24"/>
          <w:szCs w:val="24"/>
        </w:rPr>
        <w:t xml:space="preserve">nun kabulüne ve konunun değerlendirilmek üzere Dekanlığa </w:t>
      </w:r>
      <w:proofErr w:type="gramStart"/>
      <w:r>
        <w:rPr>
          <w:rFonts w:ascii="Times New Roman" w:hAnsi="Times New Roman" w:cs="Times New Roman"/>
          <w:sz w:val="24"/>
          <w:szCs w:val="24"/>
        </w:rPr>
        <w:t>arzına  oybirliğiyle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14:paraId="27AA9AD1" w14:textId="1DA737BE" w:rsidR="00B00FA8" w:rsidRDefault="00B00FA8" w:rsidP="00B00FA8">
      <w:pPr>
        <w:spacing w:after="0" w:line="25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22733" w14:textId="5A76ABB0" w:rsidR="00B00FA8" w:rsidRDefault="00B00FA8" w:rsidP="00B00FA8">
      <w:pPr>
        <w:spacing w:after="0" w:line="25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568D0" w14:textId="77777777" w:rsidR="00B00FA8" w:rsidRDefault="00B00FA8" w:rsidP="00B00FA8">
      <w:pPr>
        <w:spacing w:after="0" w:line="25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5AA34" w14:textId="6E03ED11" w:rsidR="008127D1" w:rsidRDefault="00B00FA8" w:rsidP="00B00FA8">
      <w:p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FA8">
        <w:rPr>
          <w:rFonts w:ascii="Times New Roman" w:hAnsi="Times New Roman" w:cs="Times New Roman"/>
          <w:b/>
          <w:bCs/>
          <w:sz w:val="24"/>
          <w:szCs w:val="24"/>
        </w:rPr>
        <w:t>KARAR 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7D1">
        <w:rPr>
          <w:rFonts w:ascii="Times New Roman" w:hAnsi="Times New Roman" w:cs="Times New Roman"/>
          <w:sz w:val="24"/>
          <w:szCs w:val="24"/>
        </w:rPr>
        <w:t>Fakültemiz Arkeoloji Bölümünün 2025 Yılı için yeniden FEDEK Akreditasyon başvurusu yapmas</w:t>
      </w:r>
      <w:r>
        <w:rPr>
          <w:rFonts w:ascii="Times New Roman" w:hAnsi="Times New Roman" w:cs="Times New Roman"/>
          <w:sz w:val="24"/>
          <w:szCs w:val="24"/>
        </w:rPr>
        <w:t>ı</w:t>
      </w:r>
      <w:r w:rsidR="008127D1">
        <w:rPr>
          <w:rFonts w:ascii="Times New Roman" w:hAnsi="Times New Roman" w:cs="Times New Roman"/>
          <w:sz w:val="24"/>
          <w:szCs w:val="24"/>
        </w:rPr>
        <w:t xml:space="preserve"> görüşül</w:t>
      </w:r>
      <w:r>
        <w:rPr>
          <w:rFonts w:ascii="Times New Roman" w:hAnsi="Times New Roman" w:cs="Times New Roman"/>
          <w:sz w:val="24"/>
          <w:szCs w:val="24"/>
        </w:rPr>
        <w:t>dü.</w:t>
      </w:r>
    </w:p>
    <w:p w14:paraId="5BF904AD" w14:textId="77777777" w:rsidR="00863481" w:rsidRDefault="00863481" w:rsidP="00863481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5C114" w14:textId="3EE11540" w:rsidR="00B00FA8" w:rsidRDefault="00B00FA8" w:rsidP="00863481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 sonucunda;</w:t>
      </w:r>
    </w:p>
    <w:p w14:paraId="650FB24A" w14:textId="66C579E7" w:rsidR="00863481" w:rsidRPr="00FD4844" w:rsidRDefault="00863481" w:rsidP="00863481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44">
        <w:rPr>
          <w:rFonts w:ascii="Times New Roman" w:hAnsi="Times New Roman" w:cs="Times New Roman"/>
          <w:sz w:val="24"/>
          <w:szCs w:val="24"/>
        </w:rPr>
        <w:t xml:space="preserve">Fakültemiz </w:t>
      </w:r>
      <w:r>
        <w:rPr>
          <w:rFonts w:ascii="Times New Roman" w:hAnsi="Times New Roman" w:cs="Times New Roman"/>
          <w:sz w:val="24"/>
          <w:szCs w:val="24"/>
        </w:rPr>
        <w:t>Arkeoloji</w:t>
      </w:r>
      <w:r w:rsidRPr="00FD4844">
        <w:rPr>
          <w:rFonts w:ascii="Times New Roman" w:hAnsi="Times New Roman" w:cs="Times New Roman"/>
          <w:sz w:val="24"/>
          <w:szCs w:val="24"/>
        </w:rPr>
        <w:t xml:space="preserve"> Bölümünün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844">
        <w:rPr>
          <w:rFonts w:ascii="Times New Roman" w:hAnsi="Times New Roman" w:cs="Times New Roman"/>
          <w:sz w:val="24"/>
          <w:szCs w:val="24"/>
        </w:rPr>
        <w:t xml:space="preserve"> Yılı için yeniden FEDEK Akreditasyon başvurusu</w:t>
      </w:r>
      <w:r>
        <w:rPr>
          <w:rFonts w:ascii="Times New Roman" w:hAnsi="Times New Roman" w:cs="Times New Roman"/>
          <w:sz w:val="24"/>
          <w:szCs w:val="24"/>
        </w:rPr>
        <w:t xml:space="preserve">nun kabulüne ve konunun değerlendirilmek üzere Dekanlığa </w:t>
      </w:r>
      <w:proofErr w:type="gramStart"/>
      <w:r>
        <w:rPr>
          <w:rFonts w:ascii="Times New Roman" w:hAnsi="Times New Roman" w:cs="Times New Roman"/>
          <w:sz w:val="24"/>
          <w:szCs w:val="24"/>
        </w:rPr>
        <w:t>arzına  oybirliğiyle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14:paraId="02857032" w14:textId="77777777" w:rsidR="00B00FA8" w:rsidRDefault="00B00FA8" w:rsidP="00B00FA8">
      <w:pPr>
        <w:spacing w:after="0" w:line="25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15B44" w14:textId="77777777" w:rsidR="00B00FA8" w:rsidRDefault="00B00FA8" w:rsidP="00B00FA8">
      <w:pPr>
        <w:spacing w:after="0" w:line="25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F3760" w14:textId="542DE5AF" w:rsidR="008127D1" w:rsidRDefault="00B00FA8" w:rsidP="00B00FA8">
      <w:p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FA8">
        <w:rPr>
          <w:rFonts w:ascii="Times New Roman" w:hAnsi="Times New Roman" w:cs="Times New Roman"/>
          <w:b/>
          <w:bCs/>
          <w:sz w:val="24"/>
          <w:szCs w:val="24"/>
        </w:rPr>
        <w:t>KARAR 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7D1">
        <w:rPr>
          <w:rFonts w:ascii="Times New Roman" w:hAnsi="Times New Roman" w:cs="Times New Roman"/>
          <w:sz w:val="24"/>
          <w:szCs w:val="24"/>
        </w:rPr>
        <w:t>Fakültemiz Felsefe  Bölümünün 2025 Yılı için yeniden FEDEK Akreditasyon başvurusu yapması görüşül</w:t>
      </w:r>
      <w:r>
        <w:rPr>
          <w:rFonts w:ascii="Times New Roman" w:hAnsi="Times New Roman" w:cs="Times New Roman"/>
          <w:sz w:val="24"/>
          <w:szCs w:val="24"/>
        </w:rPr>
        <w:t>dü.</w:t>
      </w:r>
    </w:p>
    <w:p w14:paraId="6D1F7027" w14:textId="77777777" w:rsidR="00863481" w:rsidRDefault="00863481" w:rsidP="00B00FA8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10E34C" w14:textId="6A1E8B84" w:rsidR="00B00FA8" w:rsidRDefault="00B00FA8" w:rsidP="00863481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 sonucunda;</w:t>
      </w:r>
    </w:p>
    <w:p w14:paraId="36E1C140" w14:textId="5DD7A904" w:rsidR="00863481" w:rsidRPr="00FD4844" w:rsidRDefault="00863481" w:rsidP="00863481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44">
        <w:rPr>
          <w:rFonts w:ascii="Times New Roman" w:hAnsi="Times New Roman" w:cs="Times New Roman"/>
          <w:sz w:val="24"/>
          <w:szCs w:val="24"/>
        </w:rPr>
        <w:t xml:space="preserve">Fakültemiz </w:t>
      </w:r>
      <w:r>
        <w:rPr>
          <w:rFonts w:ascii="Times New Roman" w:hAnsi="Times New Roman" w:cs="Times New Roman"/>
          <w:sz w:val="24"/>
          <w:szCs w:val="24"/>
        </w:rPr>
        <w:t>Felsefe</w:t>
      </w:r>
      <w:r w:rsidRPr="00FD4844">
        <w:rPr>
          <w:rFonts w:ascii="Times New Roman" w:hAnsi="Times New Roman" w:cs="Times New Roman"/>
          <w:sz w:val="24"/>
          <w:szCs w:val="24"/>
        </w:rPr>
        <w:t xml:space="preserve"> </w:t>
      </w:r>
      <w:r w:rsidRPr="00FD4844">
        <w:rPr>
          <w:rFonts w:ascii="Times New Roman" w:hAnsi="Times New Roman" w:cs="Times New Roman"/>
          <w:sz w:val="24"/>
          <w:szCs w:val="24"/>
        </w:rPr>
        <w:t>Bölümünün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844">
        <w:rPr>
          <w:rFonts w:ascii="Times New Roman" w:hAnsi="Times New Roman" w:cs="Times New Roman"/>
          <w:sz w:val="24"/>
          <w:szCs w:val="24"/>
        </w:rPr>
        <w:t xml:space="preserve"> Yılı için yeniden FEDEK Akreditasyon başvurusu</w:t>
      </w:r>
      <w:r>
        <w:rPr>
          <w:rFonts w:ascii="Times New Roman" w:hAnsi="Times New Roman" w:cs="Times New Roman"/>
          <w:sz w:val="24"/>
          <w:szCs w:val="24"/>
        </w:rPr>
        <w:t xml:space="preserve">nun kabulüne ve konunun değerlendirilmek üzere Dekanlığa </w:t>
      </w:r>
      <w:proofErr w:type="gramStart"/>
      <w:r>
        <w:rPr>
          <w:rFonts w:ascii="Times New Roman" w:hAnsi="Times New Roman" w:cs="Times New Roman"/>
          <w:sz w:val="24"/>
          <w:szCs w:val="24"/>
        </w:rPr>
        <w:t>arzına  oybirliğiyle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14:paraId="44FC06A9" w14:textId="13984C1A" w:rsidR="00B00FA8" w:rsidRDefault="00B00FA8" w:rsidP="00B00FA8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AC3897" w14:textId="77777777" w:rsidR="00B00FA8" w:rsidRDefault="00B00FA8" w:rsidP="00B00FA8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BCE392" w14:textId="77777777" w:rsidR="003C2D75" w:rsidRDefault="003C2D75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149FF" w14:textId="77777777" w:rsidR="003C2D75" w:rsidRDefault="003C2D75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761075" w14:textId="77777777" w:rsidR="003C2D75" w:rsidRDefault="003C2D75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97553" w14:textId="77777777" w:rsidR="003C2D75" w:rsidRDefault="003C2D75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E4C3A" w14:textId="77777777" w:rsidR="003C2D75" w:rsidRDefault="003C2D75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15553" w14:textId="77777777" w:rsidR="003C2D75" w:rsidRDefault="003C2D75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A105C" w14:textId="77777777" w:rsidR="003C2D75" w:rsidRDefault="003C2D75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5D0F1" w14:textId="77777777" w:rsidR="003C2D75" w:rsidRDefault="003C2D75" w:rsidP="000064EB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133D6" w14:textId="63BE701B" w:rsidR="0024547C" w:rsidRDefault="0024547C" w:rsidP="0020090C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FB412" w14:textId="700BDE78" w:rsidR="0024547C" w:rsidRDefault="0024547C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289D2" w14:textId="77777777" w:rsidR="0024547C" w:rsidRDefault="0024547C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24ED" w14:textId="09F35090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Prof. Dr. Mustafa GÖKÇE </w:t>
      </w:r>
    </w:p>
    <w:p w14:paraId="05B680A0" w14:textId="77777777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45713C83" w14:textId="77777777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Başkan</w:t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6F44BF2B" w14:textId="51CD5B75" w:rsidR="00081E0B" w:rsidRPr="00014829" w:rsidRDefault="00081E0B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A7038" w14:textId="32EFF095" w:rsidR="0006149F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D4E9C" w14:textId="5FED7F47" w:rsidR="0006149F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8A102" w14:textId="77777777" w:rsidR="0006149F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0490E" w14:textId="456B8FCA" w:rsidR="0020090C" w:rsidRDefault="00081E0B" w:rsidP="0020090C">
      <w:pPr>
        <w:tabs>
          <w:tab w:val="left" w:pos="680"/>
          <w:tab w:val="left" w:pos="6090"/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Doç. Dr. Yunus İNCE </w:t>
      </w:r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0090C">
        <w:rPr>
          <w:rFonts w:ascii="Times New Roman" w:hAnsi="Times New Roman" w:cs="Times New Roman"/>
          <w:sz w:val="24"/>
          <w:szCs w:val="24"/>
        </w:rPr>
        <w:t>Prof.</w:t>
      </w:r>
      <w:r w:rsidRPr="00014829">
        <w:rPr>
          <w:rFonts w:ascii="Times New Roman" w:hAnsi="Times New Roman" w:cs="Times New Roman"/>
          <w:sz w:val="24"/>
          <w:szCs w:val="24"/>
        </w:rPr>
        <w:t xml:space="preserve"> Dr. Gökben AYHAN</w:t>
      </w:r>
    </w:p>
    <w:p w14:paraId="6F1FC70F" w14:textId="1C49A36E" w:rsidR="00081E0B" w:rsidRPr="00014829" w:rsidRDefault="00F3195D" w:rsidP="0020090C">
      <w:pPr>
        <w:tabs>
          <w:tab w:val="left" w:pos="680"/>
          <w:tab w:val="left" w:pos="6090"/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49F" w:rsidRPr="00014829">
        <w:rPr>
          <w:rFonts w:ascii="Times New Roman" w:hAnsi="Times New Roman" w:cs="Times New Roman"/>
          <w:sz w:val="24"/>
          <w:szCs w:val="24"/>
        </w:rPr>
        <w:t>Üye</w:t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20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20090C" w:rsidRPr="0001482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20090C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  <w:r w:rsidR="0006149F" w:rsidRPr="00014829">
        <w:rPr>
          <w:rFonts w:ascii="Times New Roman" w:hAnsi="Times New Roman" w:cs="Times New Roman"/>
          <w:sz w:val="24"/>
          <w:szCs w:val="24"/>
        </w:rPr>
        <w:tab/>
      </w:r>
    </w:p>
    <w:p w14:paraId="63F0E433" w14:textId="77777777" w:rsidR="0020090C" w:rsidRDefault="0020090C" w:rsidP="0020090C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A471C" w14:textId="7AA0A362" w:rsidR="00081E0B" w:rsidRPr="00014829" w:rsidRDefault="00081E0B" w:rsidP="00C25DC1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5CAC8E56" w14:textId="77777777" w:rsidR="00081E0B" w:rsidRPr="00014829" w:rsidRDefault="00081E0B" w:rsidP="00F3195D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4CCE4" w14:textId="1ED64074" w:rsidR="00081E0B" w:rsidRPr="00014829" w:rsidRDefault="00081E0B" w:rsidP="00081E0B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Doç. Dr. Aysun DURSUN</w:t>
      </w:r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428A">
        <w:rPr>
          <w:rFonts w:ascii="Times New Roman" w:hAnsi="Times New Roman" w:cs="Times New Roman"/>
          <w:sz w:val="24"/>
          <w:szCs w:val="24"/>
        </w:rPr>
        <w:t xml:space="preserve"> </w:t>
      </w:r>
      <w:r w:rsidRPr="00014829">
        <w:rPr>
          <w:rFonts w:ascii="Times New Roman" w:hAnsi="Times New Roman" w:cs="Times New Roman"/>
          <w:sz w:val="24"/>
          <w:szCs w:val="24"/>
        </w:rPr>
        <w:t xml:space="preserve">Doç. Dr. </w:t>
      </w:r>
      <w:r w:rsidR="002B428A">
        <w:rPr>
          <w:rFonts w:ascii="Times New Roman" w:hAnsi="Times New Roman" w:cs="Times New Roman"/>
          <w:sz w:val="24"/>
          <w:szCs w:val="24"/>
        </w:rPr>
        <w:t>Sabriye Sezer İKİZ</w:t>
      </w:r>
    </w:p>
    <w:p w14:paraId="0B454F6D" w14:textId="40A12377" w:rsidR="00081E0B" w:rsidRPr="00014829" w:rsidRDefault="0006149F" w:rsidP="00081E0B">
      <w:pPr>
        <w:tabs>
          <w:tab w:val="left" w:pos="680"/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Ü</w:t>
      </w:r>
      <w:r w:rsidR="00F3195D">
        <w:rPr>
          <w:rFonts w:ascii="Times New Roman" w:hAnsi="Times New Roman" w:cs="Times New Roman"/>
          <w:sz w:val="24"/>
          <w:szCs w:val="24"/>
        </w:rPr>
        <w:t>ye</w:t>
      </w:r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02BF0BD6" w14:textId="05C62FFD" w:rsidR="00081E0B" w:rsidRPr="00014829" w:rsidRDefault="00081E0B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7D04C12A" w14:textId="386B2D8B" w:rsidR="00081E0B" w:rsidRPr="00014829" w:rsidRDefault="00081E0B" w:rsidP="00081E0B">
      <w:pPr>
        <w:tabs>
          <w:tab w:val="left" w:pos="680"/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F0EB6" w14:textId="7777777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D0EC" w14:textId="7777777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73D06" w14:textId="7777777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60652" w14:textId="3676CC4E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Kubilay HOŞGÖR                                         </w:t>
      </w:r>
      <w:r w:rsidRPr="00CF533B">
        <w:rPr>
          <w:rFonts w:ascii="Times New Roman" w:hAnsi="Times New Roman" w:cs="Times New Roman"/>
          <w:sz w:val="22"/>
          <w:szCs w:val="22"/>
        </w:rPr>
        <w:t xml:space="preserve">  </w:t>
      </w:r>
      <w:r w:rsidR="00CF533B" w:rsidRPr="00CF533B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CF533B" w:rsidRPr="00CF533B">
        <w:rPr>
          <w:rFonts w:ascii="Times New Roman" w:hAnsi="Times New Roman" w:cs="Times New Roman"/>
          <w:sz w:val="22"/>
          <w:szCs w:val="22"/>
        </w:rPr>
        <w:t>Öğr</w:t>
      </w:r>
      <w:proofErr w:type="spellEnd"/>
      <w:r w:rsidR="00CF533B" w:rsidRPr="00CF533B">
        <w:rPr>
          <w:rFonts w:ascii="Times New Roman" w:hAnsi="Times New Roman" w:cs="Times New Roman"/>
          <w:sz w:val="22"/>
          <w:szCs w:val="22"/>
        </w:rPr>
        <w:t>. Üyesi Sevilay Zeynep YILDIZ</w:t>
      </w:r>
    </w:p>
    <w:p w14:paraId="6A83A2CA" w14:textId="0118E617" w:rsidR="00F3195D" w:rsidRDefault="00F3195D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 w:rsidR="002009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proofErr w:type="spellStart"/>
      <w:r w:rsidR="00A304F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07F91A6F" w14:textId="7A77B66A" w:rsidR="00A304F8" w:rsidRDefault="00A304F8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05B4E" w14:textId="406B8E3C" w:rsidR="00A304F8" w:rsidRDefault="00A304F8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C77E6" w14:textId="77777777" w:rsidR="00A304F8" w:rsidRDefault="00A304F8" w:rsidP="00F3195D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7305F" w14:textId="0603F437" w:rsidR="00081E0B" w:rsidRPr="00014829" w:rsidRDefault="00081E0B" w:rsidP="00A304F8">
      <w:pPr>
        <w:tabs>
          <w:tab w:val="left" w:pos="680"/>
          <w:tab w:val="left" w:pos="6165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7ECA1B8D" w14:textId="77777777" w:rsidR="00081E0B" w:rsidRPr="00014829" w:rsidRDefault="00081E0B" w:rsidP="0006149F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F8D38" w14:textId="0C0DD328" w:rsidR="00081E0B" w:rsidRPr="00014829" w:rsidRDefault="002B428A" w:rsidP="00081E0B">
      <w:pPr>
        <w:tabs>
          <w:tab w:val="left" w:pos="680"/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</w:t>
      </w:r>
      <w:r w:rsidR="00081E0B" w:rsidRPr="0001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Metin MENEKŞE</w:t>
      </w:r>
      <w:r w:rsidR="0006149F" w:rsidRPr="000148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1E0B"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Sergender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 xml:space="preserve"> SEZER</w:t>
      </w:r>
    </w:p>
    <w:p w14:paraId="311850B8" w14:textId="0E6766C0" w:rsidR="00081E0B" w:rsidRPr="00014829" w:rsidRDefault="0006149F" w:rsidP="00081E0B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="00F3195D">
        <w:rPr>
          <w:rFonts w:ascii="Times New Roman" w:hAnsi="Times New Roman" w:cs="Times New Roman"/>
          <w:sz w:val="24"/>
          <w:szCs w:val="24"/>
        </w:rPr>
        <w:tab/>
      </w:r>
      <w:r w:rsidR="002009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ab/>
      </w:r>
    </w:p>
    <w:p w14:paraId="2A8FFAB1" w14:textId="2CB8300E" w:rsidR="00081E0B" w:rsidRPr="00014829" w:rsidRDefault="00081E0B" w:rsidP="00081E0B">
      <w:pPr>
        <w:tabs>
          <w:tab w:val="left" w:pos="680"/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44626" w14:textId="77777777" w:rsidR="00A304F8" w:rsidRDefault="00A304F8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5C28D" w14:textId="3BBED232" w:rsidR="00081E0B" w:rsidRDefault="00081E0B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2292A634" w14:textId="77777777" w:rsidR="00A304F8" w:rsidRPr="00014829" w:rsidRDefault="00A304F8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5712B" w14:textId="77777777" w:rsidR="00081E0B" w:rsidRPr="00014829" w:rsidRDefault="00081E0B" w:rsidP="00081E0B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F88DF" w14:textId="159A8F45" w:rsidR="0006149F" w:rsidRPr="00A304F8" w:rsidRDefault="00081E0B" w:rsidP="00A304F8">
      <w:pPr>
        <w:tabs>
          <w:tab w:val="left" w:pos="680"/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14829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4829">
        <w:rPr>
          <w:rFonts w:ascii="Times New Roman" w:hAnsi="Times New Roman" w:cs="Times New Roman"/>
          <w:sz w:val="24"/>
          <w:szCs w:val="24"/>
        </w:rPr>
        <w:t xml:space="preserve">. Üyesi </w:t>
      </w:r>
      <w:r w:rsidR="00B30A16">
        <w:rPr>
          <w:rFonts w:ascii="Times New Roman" w:hAnsi="Times New Roman" w:cs="Times New Roman"/>
          <w:sz w:val="24"/>
          <w:szCs w:val="24"/>
        </w:rPr>
        <w:t>Kübra VURAL ÖZBEY</w:t>
      </w:r>
      <w:r w:rsidR="00F3195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304F8" w:rsidRPr="00F3195D">
        <w:rPr>
          <w:rFonts w:ascii="Times New Roman" w:hAnsi="Times New Roman" w:cs="Times New Roman"/>
        </w:rPr>
        <w:t xml:space="preserve">Dr. </w:t>
      </w:r>
      <w:proofErr w:type="spellStart"/>
      <w:r w:rsidR="00A304F8" w:rsidRPr="00F3195D">
        <w:rPr>
          <w:rFonts w:ascii="Times New Roman" w:hAnsi="Times New Roman" w:cs="Times New Roman"/>
        </w:rPr>
        <w:t>Öğr</w:t>
      </w:r>
      <w:proofErr w:type="spellEnd"/>
      <w:r w:rsidR="00A304F8" w:rsidRPr="00F3195D">
        <w:rPr>
          <w:rFonts w:ascii="Times New Roman" w:hAnsi="Times New Roman" w:cs="Times New Roman"/>
        </w:rPr>
        <w:t>. Üyesi Zeynep YILDIRIM</w:t>
      </w:r>
      <w:r w:rsidR="00A304F8" w:rsidRPr="00014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AC364" w14:textId="2FA99B09" w:rsidR="00081E0B" w:rsidRPr="00014829" w:rsidRDefault="00081E0B" w:rsidP="00F3195D">
      <w:pPr>
        <w:tabs>
          <w:tab w:val="left" w:pos="680"/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 xml:space="preserve"> </w:t>
      </w:r>
      <w:r w:rsidR="00F3195D">
        <w:rPr>
          <w:rFonts w:ascii="Times New Roman" w:hAnsi="Times New Roman" w:cs="Times New Roman"/>
          <w:sz w:val="24"/>
          <w:szCs w:val="24"/>
        </w:rPr>
        <w:t>Üye</w:t>
      </w:r>
      <w:r w:rsidRPr="00014829">
        <w:rPr>
          <w:rFonts w:ascii="Times New Roman" w:hAnsi="Times New Roman" w:cs="Times New Roman"/>
          <w:sz w:val="24"/>
          <w:szCs w:val="24"/>
        </w:rPr>
        <w:tab/>
      </w:r>
      <w:r w:rsidR="0020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F3195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AA6F1C" w:rsidRPr="00014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7F633F35" w14:textId="3684CC00" w:rsidR="00081E0B" w:rsidRPr="00014829" w:rsidRDefault="00081E0B" w:rsidP="00081E0B">
      <w:pPr>
        <w:tabs>
          <w:tab w:val="left" w:pos="680"/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6A689" w14:textId="69CCCE1D" w:rsidR="00A304F8" w:rsidRDefault="00A304F8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C297D" w14:textId="77777777" w:rsidR="00C25DC1" w:rsidRDefault="00C25DC1" w:rsidP="00A304F8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F382C" w14:textId="5D1FB90C" w:rsidR="00D06090" w:rsidRPr="00014829" w:rsidRDefault="00081E0B" w:rsidP="00350315">
      <w:pPr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3EE0CA12" w14:textId="2660C75C" w:rsidR="00081E0B" w:rsidRPr="00014829" w:rsidRDefault="00C25DC1" w:rsidP="00081E0B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izinli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7F8AFBDE" w14:textId="02146116" w:rsidR="00081E0B" w:rsidRPr="00014829" w:rsidRDefault="00F3195D" w:rsidP="00081E0B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95D">
        <w:rPr>
          <w:rFonts w:ascii="Times New Roman" w:hAnsi="Times New Roman" w:cs="Times New Roman"/>
        </w:rPr>
        <w:t xml:space="preserve">Dr. </w:t>
      </w:r>
      <w:proofErr w:type="spellStart"/>
      <w:r w:rsidRPr="00F3195D">
        <w:rPr>
          <w:rFonts w:ascii="Times New Roman" w:hAnsi="Times New Roman" w:cs="Times New Roman"/>
        </w:rPr>
        <w:t>Öğr</w:t>
      </w:r>
      <w:proofErr w:type="spellEnd"/>
      <w:r w:rsidRPr="00F3195D">
        <w:rPr>
          <w:rFonts w:ascii="Times New Roman" w:hAnsi="Times New Roman" w:cs="Times New Roman"/>
        </w:rPr>
        <w:t xml:space="preserve">. Üyesi Cansu AKYÜZ YILMAZ </w:t>
      </w:r>
      <w:r>
        <w:rPr>
          <w:rFonts w:ascii="Times New Roman" w:hAnsi="Times New Roman" w:cs="Times New Roman"/>
        </w:rPr>
        <w:t xml:space="preserve">                                </w:t>
      </w:r>
      <w:r w:rsidR="002009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81E0B" w:rsidRPr="00014829">
        <w:rPr>
          <w:rFonts w:ascii="Times New Roman" w:hAnsi="Times New Roman" w:cs="Times New Roman"/>
          <w:sz w:val="24"/>
          <w:szCs w:val="24"/>
        </w:rPr>
        <w:t>Nerinder</w:t>
      </w:r>
      <w:proofErr w:type="spellEnd"/>
      <w:r w:rsidR="00081E0B" w:rsidRPr="00014829">
        <w:rPr>
          <w:rFonts w:ascii="Times New Roman" w:hAnsi="Times New Roman" w:cs="Times New Roman"/>
          <w:sz w:val="24"/>
          <w:szCs w:val="24"/>
        </w:rPr>
        <w:t xml:space="preserve"> BAŞDAĞ </w:t>
      </w:r>
    </w:p>
    <w:p w14:paraId="11F0E222" w14:textId="20D25F8A" w:rsidR="0020090C" w:rsidRPr="00014829" w:rsidRDefault="0006149F" w:rsidP="0020090C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>Üye</w:t>
      </w:r>
      <w:r w:rsidR="002009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="0020090C" w:rsidRPr="00014829">
        <w:rPr>
          <w:rFonts w:ascii="Times New Roman" w:hAnsi="Times New Roman" w:cs="Times New Roman"/>
          <w:sz w:val="24"/>
          <w:szCs w:val="24"/>
        </w:rPr>
        <w:t>Fakülte Sekreteri</w:t>
      </w:r>
    </w:p>
    <w:p w14:paraId="611FDB1C" w14:textId="77777777" w:rsidR="0020090C" w:rsidRPr="00014829" w:rsidRDefault="0020090C" w:rsidP="0020090C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829">
        <w:rPr>
          <w:rFonts w:ascii="Times New Roman" w:hAnsi="Times New Roman" w:cs="Times New Roman"/>
          <w:sz w:val="24"/>
          <w:szCs w:val="24"/>
        </w:rPr>
        <w:tab/>
      </w:r>
    </w:p>
    <w:p w14:paraId="7A757340" w14:textId="1E25BA2F" w:rsidR="00081E0B" w:rsidRPr="00014829" w:rsidRDefault="00F3195D" w:rsidP="0020090C">
      <w:pPr>
        <w:tabs>
          <w:tab w:val="left" w:pos="680"/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615E7820" w14:textId="77777777" w:rsidR="00081E0B" w:rsidRPr="00014829" w:rsidRDefault="00081E0B" w:rsidP="00996CF6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E75B4" w14:textId="42963955" w:rsidR="00DC26F7" w:rsidRDefault="00DC26F7" w:rsidP="00CF533B">
      <w:pPr>
        <w:rPr>
          <w:rFonts w:ascii="Times New Roman" w:hAnsi="Times New Roman" w:cs="Times New Roman"/>
          <w:sz w:val="24"/>
          <w:szCs w:val="24"/>
        </w:rPr>
      </w:pPr>
    </w:p>
    <w:p w14:paraId="7452D673" w14:textId="77777777" w:rsidR="00DC26F7" w:rsidRPr="007C1841" w:rsidRDefault="00DC26F7" w:rsidP="00DC26F7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F9F842" w14:textId="77777777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41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18B5C6D5" w14:textId="77777777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99E77" w14:textId="5398B464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KALİTE KOMİSYONU</w:t>
      </w:r>
      <w:r w:rsidRPr="007C1841">
        <w:rPr>
          <w:rFonts w:ascii="Times New Roman" w:hAnsi="Times New Roman" w:cs="Times New Roman"/>
          <w:b/>
          <w:sz w:val="24"/>
          <w:szCs w:val="24"/>
        </w:rPr>
        <w:t xml:space="preserve"> KARAR ÖRNEĞİ</w:t>
      </w:r>
    </w:p>
    <w:p w14:paraId="706100D6" w14:textId="77777777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A0821" w14:textId="2BD8AE8F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841"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Toplantı </w:t>
      </w:r>
      <w:proofErr w:type="gramStart"/>
      <w:r w:rsidRPr="007C1841">
        <w:rPr>
          <w:rFonts w:ascii="Times New Roman" w:hAnsi="Times New Roman" w:cs="Times New Roman"/>
          <w:b/>
          <w:sz w:val="24"/>
          <w:szCs w:val="24"/>
          <w:u w:val="single"/>
        </w:rPr>
        <w:t xml:space="preserve">Tarihi  </w:t>
      </w:r>
      <w:r w:rsidR="00863481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72357F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8634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357F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proofErr w:type="gramEnd"/>
      <w:r w:rsidRPr="007C18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</w:t>
      </w:r>
      <w:r w:rsidRPr="007C1841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Toplantı Sayısı :</w:t>
      </w:r>
      <w:r w:rsidR="0072357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6348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02C6B388" w14:textId="77777777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EF483D" w14:textId="77777777" w:rsidR="00863481" w:rsidRDefault="00863481" w:rsidP="00863481">
      <w:p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FA8">
        <w:rPr>
          <w:rFonts w:ascii="Times New Roman" w:hAnsi="Times New Roman" w:cs="Times New Roman"/>
          <w:b/>
          <w:bCs/>
          <w:sz w:val="24"/>
          <w:szCs w:val="24"/>
        </w:rPr>
        <w:t>KARAR 4-</w:t>
      </w:r>
      <w:r>
        <w:rPr>
          <w:rFonts w:ascii="Times New Roman" w:hAnsi="Times New Roman" w:cs="Times New Roman"/>
          <w:sz w:val="24"/>
          <w:szCs w:val="24"/>
        </w:rPr>
        <w:t xml:space="preserve"> Fakültemiz </w:t>
      </w:r>
      <w:proofErr w:type="gramStart"/>
      <w:r>
        <w:rPr>
          <w:rFonts w:ascii="Times New Roman" w:hAnsi="Times New Roman" w:cs="Times New Roman"/>
          <w:sz w:val="24"/>
          <w:szCs w:val="24"/>
        </w:rPr>
        <w:t>Felsefe  Bölümünün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Yılı için yeniden FEDEK Akreditasyon başvurusu yapması görüşüldü.</w:t>
      </w:r>
    </w:p>
    <w:p w14:paraId="29B32A92" w14:textId="77777777" w:rsidR="00863481" w:rsidRDefault="00863481" w:rsidP="00863481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74F7C8" w14:textId="77777777" w:rsidR="00863481" w:rsidRDefault="00863481" w:rsidP="00863481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 sonucunda;</w:t>
      </w:r>
    </w:p>
    <w:p w14:paraId="77529E34" w14:textId="77777777" w:rsidR="00863481" w:rsidRPr="00FD4844" w:rsidRDefault="00863481" w:rsidP="00863481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44">
        <w:rPr>
          <w:rFonts w:ascii="Times New Roman" w:hAnsi="Times New Roman" w:cs="Times New Roman"/>
          <w:sz w:val="24"/>
          <w:szCs w:val="24"/>
        </w:rPr>
        <w:t xml:space="preserve">Fakültemiz </w:t>
      </w:r>
      <w:r>
        <w:rPr>
          <w:rFonts w:ascii="Times New Roman" w:hAnsi="Times New Roman" w:cs="Times New Roman"/>
          <w:sz w:val="24"/>
          <w:szCs w:val="24"/>
        </w:rPr>
        <w:t>Felsefe</w:t>
      </w:r>
      <w:r w:rsidRPr="00FD4844">
        <w:rPr>
          <w:rFonts w:ascii="Times New Roman" w:hAnsi="Times New Roman" w:cs="Times New Roman"/>
          <w:sz w:val="24"/>
          <w:szCs w:val="24"/>
        </w:rPr>
        <w:t xml:space="preserve"> Bölümünün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844">
        <w:rPr>
          <w:rFonts w:ascii="Times New Roman" w:hAnsi="Times New Roman" w:cs="Times New Roman"/>
          <w:sz w:val="24"/>
          <w:szCs w:val="24"/>
        </w:rPr>
        <w:t xml:space="preserve"> Yılı için yeniden FEDEK Akreditasyon başvurusu</w:t>
      </w:r>
      <w:r>
        <w:rPr>
          <w:rFonts w:ascii="Times New Roman" w:hAnsi="Times New Roman" w:cs="Times New Roman"/>
          <w:sz w:val="24"/>
          <w:szCs w:val="24"/>
        </w:rPr>
        <w:t xml:space="preserve">nun kabulüne ve konunun değerlendirilmek üzere Dekanlığa </w:t>
      </w:r>
      <w:proofErr w:type="gramStart"/>
      <w:r>
        <w:rPr>
          <w:rFonts w:ascii="Times New Roman" w:hAnsi="Times New Roman" w:cs="Times New Roman"/>
          <w:sz w:val="24"/>
          <w:szCs w:val="24"/>
        </w:rPr>
        <w:t>arzına  oybirliğiyle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14:paraId="0A5EEC64" w14:textId="77777777" w:rsidR="00DC26F7" w:rsidRPr="007C1841" w:rsidRDefault="00DC26F7" w:rsidP="00DC26F7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9F61D6" w14:textId="77777777" w:rsidR="00DC26F7" w:rsidRPr="007C1841" w:rsidRDefault="00DC26F7" w:rsidP="00DC26F7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B7940B5" w14:textId="77777777" w:rsidR="00DC26F7" w:rsidRPr="007C1841" w:rsidRDefault="00DC26F7" w:rsidP="00DC26F7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B4443B" w14:textId="77777777" w:rsidR="00DC26F7" w:rsidRPr="007C1841" w:rsidRDefault="00DC26F7" w:rsidP="00DC26F7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AA7B86" w14:textId="77777777" w:rsidR="00DC26F7" w:rsidRPr="007C1841" w:rsidRDefault="00DC26F7" w:rsidP="00DC26F7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A51B9B1" w14:textId="77777777" w:rsidR="00DC26F7" w:rsidRPr="007C1841" w:rsidRDefault="00DC26F7" w:rsidP="00DC26F7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4D9870" w14:textId="77777777" w:rsidR="00DC26F7" w:rsidRPr="007C1841" w:rsidRDefault="00DC26F7" w:rsidP="00DC26F7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DDD210" w14:textId="77777777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841">
        <w:rPr>
          <w:rFonts w:ascii="Times New Roman" w:hAnsi="Times New Roman" w:cs="Times New Roman"/>
          <w:sz w:val="24"/>
          <w:szCs w:val="24"/>
        </w:rPr>
        <w:t>ASLI GİBİDİR</w:t>
      </w:r>
    </w:p>
    <w:p w14:paraId="63D06D54" w14:textId="77777777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FF0E39" w14:textId="77777777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D19153" w14:textId="25B0FB70" w:rsidR="00DC26F7" w:rsidRPr="007C1841" w:rsidRDefault="00863481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YÜZÜGÜLEÇ</w:t>
      </w:r>
    </w:p>
    <w:p w14:paraId="1EC0F738" w14:textId="77777777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8DF8E" w14:textId="2F6FDEC3" w:rsidR="00DC26F7" w:rsidRPr="007C1841" w:rsidRDefault="00DC26F7" w:rsidP="00DC26F7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841">
        <w:rPr>
          <w:rFonts w:ascii="Times New Roman" w:hAnsi="Times New Roman" w:cs="Times New Roman"/>
          <w:sz w:val="24"/>
          <w:szCs w:val="24"/>
        </w:rPr>
        <w:t>Raportör</w:t>
      </w:r>
      <w:r w:rsidR="00863481">
        <w:rPr>
          <w:rFonts w:ascii="Times New Roman" w:hAnsi="Times New Roman" w:cs="Times New Roman"/>
          <w:sz w:val="24"/>
          <w:szCs w:val="24"/>
        </w:rPr>
        <w:t xml:space="preserve"> V.</w:t>
      </w:r>
    </w:p>
    <w:p w14:paraId="7A053DF9" w14:textId="77777777" w:rsidR="00DC26F7" w:rsidRPr="007C1841" w:rsidRDefault="00DC26F7" w:rsidP="00DC26F7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276F2C" w14:textId="77777777" w:rsidR="00DC26F7" w:rsidRPr="007C1841" w:rsidRDefault="00DC26F7" w:rsidP="00DC26F7">
      <w:pPr>
        <w:tabs>
          <w:tab w:val="left" w:pos="60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E0AC40" w14:textId="77777777" w:rsidR="00DC26F7" w:rsidRPr="007C1841" w:rsidRDefault="00DC26F7" w:rsidP="00DC26F7">
      <w:pPr>
        <w:tabs>
          <w:tab w:val="left" w:pos="60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223B8A" w14:textId="77777777" w:rsidR="00DC26F7" w:rsidRPr="00014829" w:rsidRDefault="00DC26F7" w:rsidP="00CF533B">
      <w:pPr>
        <w:rPr>
          <w:rFonts w:ascii="Times New Roman" w:hAnsi="Times New Roman" w:cs="Times New Roman"/>
          <w:sz w:val="24"/>
          <w:szCs w:val="24"/>
        </w:rPr>
      </w:pPr>
    </w:p>
    <w:sectPr w:rsidR="00DC26F7" w:rsidRPr="00014829" w:rsidSect="005D41E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B3"/>
    <w:multiLevelType w:val="hybridMultilevel"/>
    <w:tmpl w:val="2410F9A0"/>
    <w:lvl w:ilvl="0" w:tplc="36B6727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843"/>
    <w:multiLevelType w:val="hybridMultilevel"/>
    <w:tmpl w:val="73AC117C"/>
    <w:lvl w:ilvl="0" w:tplc="5C883674">
      <w:start w:val="1"/>
      <w:numFmt w:val="decimal"/>
      <w:lvlText w:val="%1-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356868"/>
    <w:multiLevelType w:val="hybridMultilevel"/>
    <w:tmpl w:val="8696C48A"/>
    <w:lvl w:ilvl="0" w:tplc="BF8CDD18">
      <w:start w:val="4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6B63"/>
    <w:multiLevelType w:val="hybridMultilevel"/>
    <w:tmpl w:val="93742D14"/>
    <w:lvl w:ilvl="0" w:tplc="CDCE033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8DE"/>
    <w:multiLevelType w:val="hybridMultilevel"/>
    <w:tmpl w:val="30A8239C"/>
    <w:lvl w:ilvl="0" w:tplc="10EEBE6C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2CF6"/>
    <w:multiLevelType w:val="hybridMultilevel"/>
    <w:tmpl w:val="8562797A"/>
    <w:lvl w:ilvl="0" w:tplc="7D4C5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912B7"/>
    <w:multiLevelType w:val="hybridMultilevel"/>
    <w:tmpl w:val="FD8C6E46"/>
    <w:lvl w:ilvl="0" w:tplc="D33E8F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45A8"/>
    <w:multiLevelType w:val="hybridMultilevel"/>
    <w:tmpl w:val="615EE2DA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04C8"/>
    <w:multiLevelType w:val="hybridMultilevel"/>
    <w:tmpl w:val="96B89014"/>
    <w:lvl w:ilvl="0" w:tplc="8C6CA034">
      <w:start w:val="1"/>
      <w:numFmt w:val="decimal"/>
      <w:lvlText w:val="%1-"/>
      <w:lvlJc w:val="left"/>
      <w:pPr>
        <w:ind w:left="10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7006425"/>
    <w:multiLevelType w:val="hybridMultilevel"/>
    <w:tmpl w:val="A68241AC"/>
    <w:lvl w:ilvl="0" w:tplc="FB3002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1034D5"/>
    <w:multiLevelType w:val="hybridMultilevel"/>
    <w:tmpl w:val="1AA0F0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4058C7"/>
    <w:multiLevelType w:val="hybridMultilevel"/>
    <w:tmpl w:val="1F0EE34E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093E"/>
    <w:multiLevelType w:val="hybridMultilevel"/>
    <w:tmpl w:val="6254A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15FE8"/>
    <w:multiLevelType w:val="hybridMultilevel"/>
    <w:tmpl w:val="F56483DA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61901"/>
    <w:multiLevelType w:val="hybridMultilevel"/>
    <w:tmpl w:val="644A01EA"/>
    <w:lvl w:ilvl="0" w:tplc="7736E4D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8D4E58"/>
    <w:multiLevelType w:val="hybridMultilevel"/>
    <w:tmpl w:val="E610B784"/>
    <w:lvl w:ilvl="0" w:tplc="786A017A">
      <w:start w:val="1"/>
      <w:numFmt w:val="decimal"/>
      <w:lvlText w:val="%1-"/>
      <w:lvlJc w:val="left"/>
      <w:pPr>
        <w:ind w:left="9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53E3816"/>
    <w:multiLevelType w:val="hybridMultilevel"/>
    <w:tmpl w:val="DB280B1C"/>
    <w:lvl w:ilvl="0" w:tplc="10EEBE6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270AD"/>
    <w:multiLevelType w:val="hybridMultilevel"/>
    <w:tmpl w:val="77FCA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478A3"/>
    <w:multiLevelType w:val="hybridMultilevel"/>
    <w:tmpl w:val="895AAEB8"/>
    <w:lvl w:ilvl="0" w:tplc="C2DE3F4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B4A53"/>
    <w:multiLevelType w:val="hybridMultilevel"/>
    <w:tmpl w:val="9C90B5C6"/>
    <w:lvl w:ilvl="0" w:tplc="10EEBE6C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76675"/>
    <w:multiLevelType w:val="hybridMultilevel"/>
    <w:tmpl w:val="952E882E"/>
    <w:lvl w:ilvl="0" w:tplc="9CF6266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57698"/>
    <w:multiLevelType w:val="hybridMultilevel"/>
    <w:tmpl w:val="3E2443A4"/>
    <w:lvl w:ilvl="0" w:tplc="AD9813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654A62"/>
    <w:multiLevelType w:val="hybridMultilevel"/>
    <w:tmpl w:val="99C246B0"/>
    <w:lvl w:ilvl="0" w:tplc="CDCE033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281"/>
    <w:multiLevelType w:val="hybridMultilevel"/>
    <w:tmpl w:val="B52020EA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43173"/>
    <w:multiLevelType w:val="hybridMultilevel"/>
    <w:tmpl w:val="D7022224"/>
    <w:lvl w:ilvl="0" w:tplc="DE8C33A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60118C"/>
    <w:multiLevelType w:val="hybridMultilevel"/>
    <w:tmpl w:val="709C9C14"/>
    <w:lvl w:ilvl="0" w:tplc="2CAADE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D5FAD"/>
    <w:multiLevelType w:val="hybridMultilevel"/>
    <w:tmpl w:val="6C5C779E"/>
    <w:lvl w:ilvl="0" w:tplc="C2DE3F4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1301C"/>
    <w:multiLevelType w:val="hybridMultilevel"/>
    <w:tmpl w:val="9C5AD778"/>
    <w:lvl w:ilvl="0" w:tplc="61EE82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252AA"/>
    <w:multiLevelType w:val="hybridMultilevel"/>
    <w:tmpl w:val="EB526AB0"/>
    <w:lvl w:ilvl="0" w:tplc="908CCA4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B3FA7"/>
    <w:multiLevelType w:val="hybridMultilevel"/>
    <w:tmpl w:val="3258CF7E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637AE"/>
    <w:multiLevelType w:val="hybridMultilevel"/>
    <w:tmpl w:val="B52043B4"/>
    <w:lvl w:ilvl="0" w:tplc="096250D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06074"/>
    <w:multiLevelType w:val="hybridMultilevel"/>
    <w:tmpl w:val="665893F0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24F47"/>
    <w:multiLevelType w:val="hybridMultilevel"/>
    <w:tmpl w:val="6030A878"/>
    <w:lvl w:ilvl="0" w:tplc="36A274E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942C9"/>
    <w:multiLevelType w:val="hybridMultilevel"/>
    <w:tmpl w:val="4F468280"/>
    <w:lvl w:ilvl="0" w:tplc="F11EC3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A103A"/>
    <w:multiLevelType w:val="hybridMultilevel"/>
    <w:tmpl w:val="2AB2665A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52477"/>
    <w:multiLevelType w:val="hybridMultilevel"/>
    <w:tmpl w:val="767E1980"/>
    <w:lvl w:ilvl="0" w:tplc="919C9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F08DD"/>
    <w:multiLevelType w:val="hybridMultilevel"/>
    <w:tmpl w:val="E8105698"/>
    <w:lvl w:ilvl="0" w:tplc="0916D33A">
      <w:start w:val="4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E4E18"/>
    <w:multiLevelType w:val="hybridMultilevel"/>
    <w:tmpl w:val="E9A618B0"/>
    <w:lvl w:ilvl="0" w:tplc="3858D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6"/>
  </w:num>
  <w:num w:numId="4">
    <w:abstractNumId w:val="27"/>
  </w:num>
  <w:num w:numId="5">
    <w:abstractNumId w:val="2"/>
  </w:num>
  <w:num w:numId="6">
    <w:abstractNumId w:val="36"/>
  </w:num>
  <w:num w:numId="7">
    <w:abstractNumId w:val="15"/>
  </w:num>
  <w:num w:numId="8">
    <w:abstractNumId w:val="0"/>
  </w:num>
  <w:num w:numId="9">
    <w:abstractNumId w:val="33"/>
  </w:num>
  <w:num w:numId="10">
    <w:abstractNumId w:val="18"/>
  </w:num>
  <w:num w:numId="11">
    <w:abstractNumId w:val="18"/>
  </w:num>
  <w:num w:numId="12">
    <w:abstractNumId w:val="26"/>
  </w:num>
  <w:num w:numId="13">
    <w:abstractNumId w:val="4"/>
  </w:num>
  <w:num w:numId="14">
    <w:abstractNumId w:val="19"/>
  </w:num>
  <w:num w:numId="15">
    <w:abstractNumId w:val="5"/>
  </w:num>
  <w:num w:numId="16">
    <w:abstractNumId w:val="35"/>
  </w:num>
  <w:num w:numId="17">
    <w:abstractNumId w:val="1"/>
  </w:num>
  <w:num w:numId="18">
    <w:abstractNumId w:val="32"/>
  </w:num>
  <w:num w:numId="19">
    <w:abstractNumId w:val="28"/>
  </w:num>
  <w:num w:numId="20">
    <w:abstractNumId w:val="8"/>
  </w:num>
  <w:num w:numId="21">
    <w:abstractNumId w:val="30"/>
  </w:num>
  <w:num w:numId="22">
    <w:abstractNumId w:val="25"/>
  </w:num>
  <w:num w:numId="23">
    <w:abstractNumId w:val="20"/>
  </w:num>
  <w:num w:numId="24">
    <w:abstractNumId w:val="21"/>
  </w:num>
  <w:num w:numId="25">
    <w:abstractNumId w:val="37"/>
  </w:num>
  <w:num w:numId="26">
    <w:abstractNumId w:val="23"/>
  </w:num>
  <w:num w:numId="27">
    <w:abstractNumId w:val="29"/>
  </w:num>
  <w:num w:numId="28">
    <w:abstractNumId w:val="3"/>
  </w:num>
  <w:num w:numId="29">
    <w:abstractNumId w:val="22"/>
  </w:num>
  <w:num w:numId="30">
    <w:abstractNumId w:val="13"/>
  </w:num>
  <w:num w:numId="31">
    <w:abstractNumId w:val="31"/>
  </w:num>
  <w:num w:numId="32">
    <w:abstractNumId w:val="14"/>
  </w:num>
  <w:num w:numId="33">
    <w:abstractNumId w:val="17"/>
  </w:num>
  <w:num w:numId="34">
    <w:abstractNumId w:val="6"/>
  </w:num>
  <w:num w:numId="35">
    <w:abstractNumId w:val="12"/>
  </w:num>
  <w:num w:numId="36">
    <w:abstractNumId w:val="37"/>
  </w:num>
  <w:num w:numId="37">
    <w:abstractNumId w:val="11"/>
  </w:num>
  <w:num w:numId="38">
    <w:abstractNumId w:val="34"/>
  </w:num>
  <w:num w:numId="39">
    <w:abstractNumId w:val="10"/>
  </w:num>
  <w:num w:numId="40">
    <w:abstractNumId w:val="9"/>
  </w:num>
  <w:num w:numId="41">
    <w:abstractNumId w:val="24"/>
  </w:num>
  <w:num w:numId="42">
    <w:abstractNumId w:val="3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09"/>
    <w:rsid w:val="000064EB"/>
    <w:rsid w:val="00014829"/>
    <w:rsid w:val="000401AB"/>
    <w:rsid w:val="000408E6"/>
    <w:rsid w:val="0006149F"/>
    <w:rsid w:val="000808B3"/>
    <w:rsid w:val="00081E0B"/>
    <w:rsid w:val="00092EE8"/>
    <w:rsid w:val="000A4D20"/>
    <w:rsid w:val="000D0CE6"/>
    <w:rsid w:val="000D5FFB"/>
    <w:rsid w:val="000E625C"/>
    <w:rsid w:val="00120E35"/>
    <w:rsid w:val="001713FE"/>
    <w:rsid w:val="001809B7"/>
    <w:rsid w:val="001862F5"/>
    <w:rsid w:val="00190DEE"/>
    <w:rsid w:val="001A5373"/>
    <w:rsid w:val="001B075F"/>
    <w:rsid w:val="001B42F0"/>
    <w:rsid w:val="001D74B1"/>
    <w:rsid w:val="001E420C"/>
    <w:rsid w:val="0020090C"/>
    <w:rsid w:val="00203C28"/>
    <w:rsid w:val="00212F09"/>
    <w:rsid w:val="00236291"/>
    <w:rsid w:val="0024547C"/>
    <w:rsid w:val="002703DA"/>
    <w:rsid w:val="002919F9"/>
    <w:rsid w:val="00296E93"/>
    <w:rsid w:val="002A4AAB"/>
    <w:rsid w:val="002B428A"/>
    <w:rsid w:val="002D7FAD"/>
    <w:rsid w:val="002E57C1"/>
    <w:rsid w:val="003179AB"/>
    <w:rsid w:val="00320173"/>
    <w:rsid w:val="003343FB"/>
    <w:rsid w:val="00341FEC"/>
    <w:rsid w:val="00350315"/>
    <w:rsid w:val="00362829"/>
    <w:rsid w:val="0038408A"/>
    <w:rsid w:val="003905F2"/>
    <w:rsid w:val="003C2D75"/>
    <w:rsid w:val="003C5BAE"/>
    <w:rsid w:val="003D0443"/>
    <w:rsid w:val="003D6EDC"/>
    <w:rsid w:val="004053E1"/>
    <w:rsid w:val="0040570C"/>
    <w:rsid w:val="00435E8E"/>
    <w:rsid w:val="00460A95"/>
    <w:rsid w:val="004C5DBB"/>
    <w:rsid w:val="00505AC0"/>
    <w:rsid w:val="00514FAD"/>
    <w:rsid w:val="00526D04"/>
    <w:rsid w:val="005310B2"/>
    <w:rsid w:val="005375A3"/>
    <w:rsid w:val="00560152"/>
    <w:rsid w:val="005D41E3"/>
    <w:rsid w:val="005E2552"/>
    <w:rsid w:val="005E37D5"/>
    <w:rsid w:val="006218DD"/>
    <w:rsid w:val="00625A4E"/>
    <w:rsid w:val="0063102E"/>
    <w:rsid w:val="00675525"/>
    <w:rsid w:val="00691BF7"/>
    <w:rsid w:val="006E0514"/>
    <w:rsid w:val="006E673B"/>
    <w:rsid w:val="007044BA"/>
    <w:rsid w:val="00707A57"/>
    <w:rsid w:val="0072110B"/>
    <w:rsid w:val="0072357F"/>
    <w:rsid w:val="00731875"/>
    <w:rsid w:val="007368E9"/>
    <w:rsid w:val="00771550"/>
    <w:rsid w:val="00771B6D"/>
    <w:rsid w:val="007A57F2"/>
    <w:rsid w:val="007B712C"/>
    <w:rsid w:val="007D3816"/>
    <w:rsid w:val="007D5B4A"/>
    <w:rsid w:val="007D62B3"/>
    <w:rsid w:val="007F378A"/>
    <w:rsid w:val="00801D58"/>
    <w:rsid w:val="00805160"/>
    <w:rsid w:val="008127D1"/>
    <w:rsid w:val="00857811"/>
    <w:rsid w:val="00863481"/>
    <w:rsid w:val="008B6C56"/>
    <w:rsid w:val="008C5B78"/>
    <w:rsid w:val="0090280D"/>
    <w:rsid w:val="009032E7"/>
    <w:rsid w:val="00914460"/>
    <w:rsid w:val="00943E8D"/>
    <w:rsid w:val="00944A82"/>
    <w:rsid w:val="00953E88"/>
    <w:rsid w:val="00983294"/>
    <w:rsid w:val="00996CF6"/>
    <w:rsid w:val="009A66C4"/>
    <w:rsid w:val="009D5B0A"/>
    <w:rsid w:val="009D63FF"/>
    <w:rsid w:val="009E3AED"/>
    <w:rsid w:val="009E57DC"/>
    <w:rsid w:val="009F3A7B"/>
    <w:rsid w:val="009F3F82"/>
    <w:rsid w:val="00A16C40"/>
    <w:rsid w:val="00A2620C"/>
    <w:rsid w:val="00A304F8"/>
    <w:rsid w:val="00A42FA4"/>
    <w:rsid w:val="00A74EE3"/>
    <w:rsid w:val="00A7687F"/>
    <w:rsid w:val="00A96206"/>
    <w:rsid w:val="00AA6F1C"/>
    <w:rsid w:val="00AC5732"/>
    <w:rsid w:val="00B00FA8"/>
    <w:rsid w:val="00B01FDA"/>
    <w:rsid w:val="00B30A16"/>
    <w:rsid w:val="00BA7344"/>
    <w:rsid w:val="00BB1810"/>
    <w:rsid w:val="00BB7C7F"/>
    <w:rsid w:val="00BC48CF"/>
    <w:rsid w:val="00BD4889"/>
    <w:rsid w:val="00C07E1A"/>
    <w:rsid w:val="00C13114"/>
    <w:rsid w:val="00C25DC1"/>
    <w:rsid w:val="00C3244C"/>
    <w:rsid w:val="00C457AB"/>
    <w:rsid w:val="00C56143"/>
    <w:rsid w:val="00C64EBD"/>
    <w:rsid w:val="00CD53AB"/>
    <w:rsid w:val="00CD6B13"/>
    <w:rsid w:val="00CD6FD9"/>
    <w:rsid w:val="00CE0699"/>
    <w:rsid w:val="00CF533B"/>
    <w:rsid w:val="00D02EC7"/>
    <w:rsid w:val="00D06090"/>
    <w:rsid w:val="00D46425"/>
    <w:rsid w:val="00D54565"/>
    <w:rsid w:val="00D65915"/>
    <w:rsid w:val="00DB24E1"/>
    <w:rsid w:val="00DC26F7"/>
    <w:rsid w:val="00DF4639"/>
    <w:rsid w:val="00E321FB"/>
    <w:rsid w:val="00E57209"/>
    <w:rsid w:val="00E90827"/>
    <w:rsid w:val="00E92504"/>
    <w:rsid w:val="00EA3A89"/>
    <w:rsid w:val="00EA73BB"/>
    <w:rsid w:val="00ED42A2"/>
    <w:rsid w:val="00F3195D"/>
    <w:rsid w:val="00F6097E"/>
    <w:rsid w:val="00F86D33"/>
    <w:rsid w:val="00FA5F22"/>
    <w:rsid w:val="00FC7C79"/>
    <w:rsid w:val="00FD4844"/>
    <w:rsid w:val="00FD5AF0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F853"/>
  <w15:chartTrackingRefBased/>
  <w15:docId w15:val="{B51EDB5C-F4CD-41BE-A048-B5851AAF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E9"/>
  </w:style>
  <w:style w:type="paragraph" w:styleId="Balk1">
    <w:name w:val="heading 1"/>
    <w:basedOn w:val="Normal"/>
    <w:next w:val="Normal"/>
    <w:link w:val="Balk1Char"/>
    <w:uiPriority w:val="9"/>
    <w:qFormat/>
    <w:rsid w:val="007368E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D32AF" w:themeColor="accent6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68E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D32AF" w:themeColor="accent6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68E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D32AF" w:themeColor="accent6" w:themeShade="B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68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A35DD1" w:themeColor="accent6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68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35DD1" w:themeColor="accent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68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35DD1" w:themeColor="accent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68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A35DD1" w:themeColor="accent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68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A35DD1" w:themeColor="accent6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68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35DD1" w:themeColor="accent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5F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AF0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7368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7368E9"/>
    <w:rPr>
      <w:rFonts w:asciiTheme="majorHAnsi" w:eastAsiaTheme="majorEastAsia" w:hAnsiTheme="majorHAnsi" w:cstheme="majorBidi"/>
      <w:sz w:val="30"/>
      <w:szCs w:val="30"/>
    </w:rPr>
  </w:style>
  <w:style w:type="character" w:customStyle="1" w:styleId="Balk1Char">
    <w:name w:val="Başlık 1 Char"/>
    <w:basedOn w:val="VarsaylanParagrafYazTipi"/>
    <w:link w:val="Balk1"/>
    <w:uiPriority w:val="9"/>
    <w:rsid w:val="007368E9"/>
    <w:rPr>
      <w:rFonts w:asciiTheme="majorHAnsi" w:eastAsiaTheme="majorEastAsia" w:hAnsiTheme="majorHAnsi" w:cstheme="majorBidi"/>
      <w:color w:val="7D32AF" w:themeColor="accent6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68E9"/>
    <w:rPr>
      <w:rFonts w:asciiTheme="majorHAnsi" w:eastAsiaTheme="majorEastAsia" w:hAnsiTheme="majorHAnsi" w:cstheme="majorBidi"/>
      <w:color w:val="7D32AF" w:themeColor="accent6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68E9"/>
    <w:rPr>
      <w:rFonts w:asciiTheme="majorHAnsi" w:eastAsiaTheme="majorEastAsia" w:hAnsiTheme="majorHAnsi" w:cstheme="majorBidi"/>
      <w:color w:val="7D32AF" w:themeColor="accent6" w:themeShade="B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68E9"/>
    <w:rPr>
      <w:rFonts w:asciiTheme="majorHAnsi" w:eastAsiaTheme="majorEastAsia" w:hAnsiTheme="majorHAnsi" w:cstheme="majorBidi"/>
      <w:color w:val="A35DD1" w:themeColor="accent6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68E9"/>
    <w:rPr>
      <w:rFonts w:asciiTheme="majorHAnsi" w:eastAsiaTheme="majorEastAsia" w:hAnsiTheme="majorHAnsi" w:cstheme="majorBidi"/>
      <w:i/>
      <w:iCs/>
      <w:color w:val="A35DD1" w:themeColor="accent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68E9"/>
    <w:rPr>
      <w:rFonts w:asciiTheme="majorHAnsi" w:eastAsiaTheme="majorEastAsia" w:hAnsiTheme="majorHAnsi" w:cstheme="majorBidi"/>
      <w:color w:val="A35DD1" w:themeColor="accent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68E9"/>
    <w:rPr>
      <w:rFonts w:asciiTheme="majorHAnsi" w:eastAsiaTheme="majorEastAsia" w:hAnsiTheme="majorHAnsi" w:cstheme="majorBidi"/>
      <w:b/>
      <w:bCs/>
      <w:color w:val="A35DD1" w:themeColor="accent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68E9"/>
    <w:rPr>
      <w:rFonts w:asciiTheme="majorHAnsi" w:eastAsiaTheme="majorEastAsia" w:hAnsiTheme="majorHAnsi" w:cstheme="majorBidi"/>
      <w:b/>
      <w:bCs/>
      <w:i/>
      <w:iCs/>
      <w:color w:val="A35DD1" w:themeColor="accent6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68E9"/>
    <w:rPr>
      <w:rFonts w:asciiTheme="majorHAnsi" w:eastAsiaTheme="majorEastAsia" w:hAnsiTheme="majorHAnsi" w:cstheme="majorBidi"/>
      <w:i/>
      <w:iCs/>
      <w:color w:val="A35DD1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368E9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7368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68E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Gl">
    <w:name w:val="Strong"/>
    <w:basedOn w:val="VarsaylanParagrafYazTipi"/>
    <w:uiPriority w:val="22"/>
    <w:qFormat/>
    <w:rsid w:val="007368E9"/>
    <w:rPr>
      <w:b/>
      <w:bCs/>
    </w:rPr>
  </w:style>
  <w:style w:type="character" w:styleId="Vurgu">
    <w:name w:val="Emphasis"/>
    <w:basedOn w:val="VarsaylanParagrafYazTipi"/>
    <w:uiPriority w:val="20"/>
    <w:qFormat/>
    <w:rsid w:val="007368E9"/>
    <w:rPr>
      <w:i/>
      <w:iCs/>
      <w:color w:val="A35DD1" w:themeColor="accent6"/>
    </w:rPr>
  </w:style>
  <w:style w:type="paragraph" w:styleId="AralkYok">
    <w:name w:val="No Spacing"/>
    <w:uiPriority w:val="1"/>
    <w:qFormat/>
    <w:rsid w:val="007368E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368E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lntChar">
    <w:name w:val="Alıntı Char"/>
    <w:basedOn w:val="VarsaylanParagrafYazTipi"/>
    <w:link w:val="Alnt"/>
    <w:uiPriority w:val="29"/>
    <w:rsid w:val="007368E9"/>
    <w:rPr>
      <w:i/>
      <w:iCs/>
      <w:color w:val="262626" w:themeColor="text1" w:themeTint="D9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68E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35DD1" w:themeColor="accent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68E9"/>
    <w:rPr>
      <w:rFonts w:asciiTheme="majorHAnsi" w:eastAsiaTheme="majorEastAsia" w:hAnsiTheme="majorHAnsi" w:cstheme="majorBidi"/>
      <w:i/>
      <w:iCs/>
      <w:color w:val="A35DD1" w:themeColor="accent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7368E9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7368E9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368E9"/>
    <w:rPr>
      <w:smallCaps/>
      <w:color w:val="595959" w:themeColor="text1" w:themeTint="A6"/>
    </w:rPr>
  </w:style>
  <w:style w:type="character" w:styleId="GlBavuru">
    <w:name w:val="Intense Reference"/>
    <w:basedOn w:val="VarsaylanParagrafYazTipi"/>
    <w:uiPriority w:val="32"/>
    <w:qFormat/>
    <w:rsid w:val="007368E9"/>
    <w:rPr>
      <w:b/>
      <w:bCs/>
      <w:smallCaps/>
      <w:color w:val="A35DD1" w:themeColor="accent6"/>
    </w:rPr>
  </w:style>
  <w:style w:type="character" w:styleId="KitapBal">
    <w:name w:val="Book Title"/>
    <w:basedOn w:val="VarsaylanParagrafYazTipi"/>
    <w:uiPriority w:val="33"/>
    <w:qFormat/>
    <w:rsid w:val="007368E9"/>
    <w:rPr>
      <w:b/>
      <w:bCs/>
      <w:caps w:val="0"/>
      <w:smallCaps/>
      <w:spacing w:val="7"/>
      <w:sz w:val="21"/>
      <w:szCs w:val="2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368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amla">
  <a:themeElements>
    <a:clrScheme name="Daml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aml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l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0166-CA8E-4557-BF08-77337D40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Edebiyat Fakültesi</cp:lastModifiedBy>
  <cp:revision>6</cp:revision>
  <cp:lastPrinted>2024-11-12T08:41:00Z</cp:lastPrinted>
  <dcterms:created xsi:type="dcterms:W3CDTF">2024-11-12T08:04:00Z</dcterms:created>
  <dcterms:modified xsi:type="dcterms:W3CDTF">2024-11-12T08:41:00Z</dcterms:modified>
</cp:coreProperties>
</file>